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3C" w:rsidRPr="007970C0" w:rsidRDefault="00840C3C" w:rsidP="00840C3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3912389"/>
      <w:r w:rsidRPr="007970C0">
        <w:rPr>
          <w:rFonts w:ascii="Calibri" w:hAnsi="Calibri"/>
          <w:lang w:val="el-GR"/>
        </w:rPr>
        <w:t>ΠΑΡΑΡΤΗΜΑ ΙΙ –  Ειδική Συγγραφή Υποχρεώσεων</w:t>
      </w:r>
      <w:bookmarkEnd w:id="0"/>
      <w:r w:rsidRPr="007970C0">
        <w:rPr>
          <w:rFonts w:ascii="Calibri" w:hAnsi="Calibri"/>
          <w:lang w:val="el-GR"/>
        </w:rPr>
        <w:t xml:space="preserve"> </w:t>
      </w:r>
    </w:p>
    <w:p w:rsidR="00840C3C" w:rsidRPr="007970C0" w:rsidRDefault="00840C3C" w:rsidP="00840C3C">
      <w:pPr>
        <w:suppressAutoHyphens w:val="0"/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</w:p>
    <w:tbl>
      <w:tblPr>
        <w:tblW w:w="9558" w:type="dxa"/>
        <w:jc w:val="center"/>
        <w:tblInd w:w="186" w:type="dxa"/>
        <w:tblCellMar>
          <w:top w:w="62" w:type="dxa"/>
          <w:left w:w="105" w:type="dxa"/>
        </w:tblCellMar>
        <w:tblLook w:val="04A0"/>
      </w:tblPr>
      <w:tblGrid>
        <w:gridCol w:w="988"/>
        <w:gridCol w:w="8570"/>
      </w:tblGrid>
      <w:tr w:rsidR="00840C3C" w:rsidRPr="007970C0" w:rsidTr="00840C3C">
        <w:trPr>
          <w:trHeight w:val="887"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840C3C" w:rsidRPr="007970C0" w:rsidRDefault="00840C3C" w:rsidP="002C23B7">
            <w:r w:rsidRPr="007970C0">
              <w:rPr>
                <w:rFonts w:eastAsia="Tahoma"/>
              </w:rPr>
              <w:t>Α/Α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840C3C" w:rsidRPr="007970C0" w:rsidRDefault="00840C3C" w:rsidP="002C23B7">
            <w:proofErr w:type="spellStart"/>
            <w:r w:rsidRPr="007970C0">
              <w:rPr>
                <w:rFonts w:eastAsia="Tahoma"/>
              </w:rPr>
              <w:t>Υπόδειγμα</w:t>
            </w:r>
            <w:proofErr w:type="spellEnd"/>
            <w:r w:rsidRPr="007970C0">
              <w:rPr>
                <w:rFonts w:eastAsia="Tahoma"/>
              </w:rPr>
              <w:t xml:space="preserve"> </w:t>
            </w:r>
            <w:proofErr w:type="spellStart"/>
            <w:r w:rsidRPr="007970C0">
              <w:rPr>
                <w:rFonts w:eastAsia="Tahoma"/>
              </w:rPr>
              <w:t>Τεχνικής</w:t>
            </w:r>
            <w:proofErr w:type="spellEnd"/>
            <w:r w:rsidRPr="007970C0">
              <w:rPr>
                <w:rFonts w:eastAsia="Tahoma"/>
              </w:rPr>
              <w:t xml:space="preserve"> </w:t>
            </w:r>
            <w:proofErr w:type="spellStart"/>
            <w:r w:rsidRPr="007970C0">
              <w:rPr>
                <w:rFonts w:eastAsia="Tahoma"/>
              </w:rPr>
              <w:t>Προσφοράς</w:t>
            </w:r>
            <w:proofErr w:type="spellEnd"/>
            <w:r w:rsidRPr="007970C0">
              <w:rPr>
                <w:rFonts w:eastAsia="Tahoma"/>
              </w:rPr>
              <w:t xml:space="preserve">  </w:t>
            </w:r>
          </w:p>
        </w:tc>
      </w:tr>
      <w:tr w:rsidR="00840C3C" w:rsidRPr="007970C0" w:rsidTr="00840C3C">
        <w:trPr>
          <w:trHeight w:val="602"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840C3C" w:rsidRPr="007970C0" w:rsidRDefault="00840C3C" w:rsidP="002C23B7">
            <w:pPr>
              <w:rPr>
                <w:lang w:val="el-GR"/>
              </w:rPr>
            </w:pPr>
            <w:r w:rsidRPr="007970C0">
              <w:rPr>
                <w:rFonts w:eastAsia="Tahoma"/>
              </w:rPr>
              <w:t>Α</w:t>
            </w:r>
            <w:r w:rsidRPr="007970C0">
              <w:rPr>
                <w:rFonts w:eastAsia="Tahoma"/>
                <w:lang w:val="el-GR"/>
              </w:rPr>
              <w:t>.1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840C3C" w:rsidRPr="007970C0" w:rsidRDefault="00840C3C" w:rsidP="002C23B7">
            <w:proofErr w:type="spellStart"/>
            <w:r w:rsidRPr="007970C0">
              <w:t>Μεθοδολογία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υλοποίησης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του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έργου</w:t>
            </w:r>
            <w:proofErr w:type="spellEnd"/>
            <w:r w:rsidRPr="007970C0">
              <w:rPr>
                <w:rFonts w:eastAsia="Tahoma"/>
              </w:rPr>
              <w:t xml:space="preserve"> </w:t>
            </w:r>
          </w:p>
        </w:tc>
      </w:tr>
      <w:tr w:rsidR="00840C3C" w:rsidRPr="007970C0" w:rsidTr="00840C3C">
        <w:trPr>
          <w:trHeight w:val="334"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3C" w:rsidRPr="007970C0" w:rsidRDefault="00840C3C" w:rsidP="002C23B7">
            <w:r w:rsidRPr="007970C0">
              <w:rPr>
                <w:rFonts w:eastAsia="Tahoma"/>
              </w:rPr>
              <w:t>Α.2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3C" w:rsidRPr="007970C0" w:rsidRDefault="00840C3C" w:rsidP="002C23B7">
            <w:proofErr w:type="spellStart"/>
            <w:r w:rsidRPr="007970C0">
              <w:rPr>
                <w:rFonts w:eastAsia="Tahoma"/>
              </w:rPr>
              <w:t>Χρονοδιάγραμμα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υλοποίησης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του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έργου</w:t>
            </w:r>
            <w:proofErr w:type="spellEnd"/>
            <w:r w:rsidRPr="007970C0">
              <w:t xml:space="preserve"> </w:t>
            </w:r>
          </w:p>
        </w:tc>
      </w:tr>
      <w:tr w:rsidR="00840C3C" w:rsidRPr="007970C0" w:rsidTr="00840C3C">
        <w:trPr>
          <w:trHeight w:val="886"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840C3C" w:rsidRPr="007970C0" w:rsidRDefault="00840C3C" w:rsidP="002C23B7">
            <w:r w:rsidRPr="007970C0">
              <w:rPr>
                <w:rFonts w:eastAsia="Tahoma"/>
              </w:rPr>
              <w:t>Β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840C3C" w:rsidRPr="007970C0" w:rsidRDefault="00840C3C" w:rsidP="002C23B7">
            <w:proofErr w:type="spellStart"/>
            <w:r w:rsidRPr="007970C0">
              <w:rPr>
                <w:rFonts w:eastAsia="Tahoma"/>
              </w:rPr>
              <w:t>Ενότητα</w:t>
            </w:r>
            <w:proofErr w:type="spellEnd"/>
            <w:r w:rsidRPr="007970C0">
              <w:rPr>
                <w:rFonts w:eastAsia="Tahoma"/>
              </w:rPr>
              <w:t xml:space="preserve"> Β: </w:t>
            </w:r>
            <w:proofErr w:type="spellStart"/>
            <w:r w:rsidRPr="007970C0">
              <w:rPr>
                <w:rFonts w:eastAsia="Tahoma"/>
              </w:rPr>
              <w:t>Τεχνικές</w:t>
            </w:r>
            <w:proofErr w:type="spellEnd"/>
            <w:r w:rsidRPr="007970C0">
              <w:rPr>
                <w:rFonts w:eastAsia="Tahoma"/>
              </w:rPr>
              <w:t xml:space="preserve"> </w:t>
            </w:r>
            <w:proofErr w:type="spellStart"/>
            <w:r w:rsidRPr="007970C0">
              <w:rPr>
                <w:rFonts w:eastAsia="Tahoma"/>
              </w:rPr>
              <w:t>Προδιαγραφές</w:t>
            </w:r>
            <w:proofErr w:type="spellEnd"/>
            <w:r w:rsidRPr="007970C0">
              <w:rPr>
                <w:rFonts w:eastAsia="Tahoma"/>
              </w:rPr>
              <w:t xml:space="preserve">  </w:t>
            </w:r>
          </w:p>
        </w:tc>
      </w:tr>
      <w:tr w:rsidR="00840C3C" w:rsidRPr="007970C0" w:rsidTr="00840C3C">
        <w:trPr>
          <w:trHeight w:val="607"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C3C" w:rsidRPr="007970C0" w:rsidRDefault="00840C3C" w:rsidP="002C23B7">
            <w:r w:rsidRPr="007970C0">
              <w:rPr>
                <w:rFonts w:eastAsia="Tahoma"/>
              </w:rPr>
              <w:t>Β.1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C3C" w:rsidRPr="007970C0" w:rsidRDefault="00840C3C" w:rsidP="002C23B7">
            <w:pPr>
              <w:rPr>
                <w:lang w:val="el-GR"/>
              </w:rPr>
            </w:pPr>
            <w:r w:rsidRPr="007970C0">
              <w:rPr>
                <w:lang w:val="el-GR"/>
              </w:rPr>
              <w:t xml:space="preserve">Περιγραφή δεδομένων κατανάλωσής ηλεκτρικής ενέργειας, </w:t>
            </w:r>
            <w:proofErr w:type="spellStart"/>
            <w:r w:rsidRPr="007970C0">
              <w:rPr>
                <w:lang w:val="el-GR"/>
              </w:rPr>
              <w:t>γεωχωρικών</w:t>
            </w:r>
            <w:proofErr w:type="spellEnd"/>
            <w:r w:rsidRPr="007970C0">
              <w:rPr>
                <w:lang w:val="el-GR"/>
              </w:rPr>
              <w:t xml:space="preserve"> και δημογραφικών δεδομένων</w:t>
            </w:r>
          </w:p>
        </w:tc>
      </w:tr>
      <w:tr w:rsidR="00840C3C" w:rsidRPr="007970C0" w:rsidTr="00840C3C">
        <w:trPr>
          <w:trHeight w:val="890"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C3C" w:rsidRPr="007970C0" w:rsidRDefault="00840C3C" w:rsidP="002C23B7">
            <w:r w:rsidRPr="007970C0">
              <w:rPr>
                <w:rFonts w:eastAsia="Tahoma"/>
              </w:rPr>
              <w:t>Β.2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C3C" w:rsidRPr="007970C0" w:rsidRDefault="00840C3C" w:rsidP="002C23B7">
            <w:pPr>
              <w:rPr>
                <w:lang w:val="el-GR"/>
              </w:rPr>
            </w:pPr>
            <w:r w:rsidRPr="007970C0">
              <w:rPr>
                <w:lang w:val="el-GR"/>
              </w:rPr>
              <w:t>Περιγραφή μεθοδολογίας ανάλυσης</w:t>
            </w:r>
          </w:p>
        </w:tc>
      </w:tr>
      <w:tr w:rsidR="00840C3C" w:rsidRPr="007970C0" w:rsidTr="00840C3C">
        <w:trPr>
          <w:trHeight w:val="605"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C3C" w:rsidRPr="007970C0" w:rsidRDefault="00840C3C" w:rsidP="002C23B7">
            <w:r w:rsidRPr="007970C0">
              <w:rPr>
                <w:rFonts w:eastAsia="Tahoma"/>
              </w:rPr>
              <w:t>Β.3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3C" w:rsidRPr="007970C0" w:rsidRDefault="00840C3C" w:rsidP="002C23B7">
            <w:pPr>
              <w:rPr>
                <w:lang w:val="el-GR"/>
              </w:rPr>
            </w:pPr>
            <w:r w:rsidRPr="007970C0">
              <w:rPr>
                <w:lang w:val="el-GR"/>
              </w:rPr>
              <w:t>Περιγραφή μετρικών ανάλυσης π.χ. τάσεις</w:t>
            </w:r>
          </w:p>
        </w:tc>
      </w:tr>
    </w:tbl>
    <w:p w:rsidR="005251CD" w:rsidRPr="00840C3C" w:rsidRDefault="005251CD">
      <w:pPr>
        <w:rPr>
          <w:lang w:val="el-GR"/>
        </w:rPr>
      </w:pPr>
    </w:p>
    <w:sectPr w:rsidR="005251CD" w:rsidRPr="00840C3C" w:rsidSect="0052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0C3C"/>
    <w:rsid w:val="005251CD"/>
    <w:rsid w:val="00840C3C"/>
    <w:rsid w:val="009C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40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840C3C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0C3C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4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2023-05-02T07:04:00Z</dcterms:created>
  <dcterms:modified xsi:type="dcterms:W3CDTF">2023-05-02T07:05:00Z</dcterms:modified>
</cp:coreProperties>
</file>